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58" w:rsidRDefault="00696048">
      <w:pPr>
        <w:spacing w:after="0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ДОГОВОР № __</w:t>
      </w:r>
    </w:p>
    <w:p w:rsidR="00822C1A" w:rsidRPr="00822C1A" w:rsidRDefault="00696048" w:rsidP="00822C1A">
      <w:pPr>
        <w:ind w:firstLine="284"/>
        <w:jc w:val="center"/>
        <w:rPr>
          <w:rFonts w:ascii="Times New Roman" w:hAnsi="Times New Roman" w:cs="Times New Roman"/>
          <w:b/>
          <w:bCs/>
          <w:highlight w:val="white"/>
        </w:rPr>
      </w:pPr>
      <w:r w:rsidRPr="00822C1A">
        <w:rPr>
          <w:rFonts w:ascii="Times New Roman" w:hAnsi="Times New Roman" w:cs="Times New Roman"/>
          <w:b/>
          <w:bCs/>
        </w:rPr>
        <w:t xml:space="preserve">об </w:t>
      </w:r>
      <w:r w:rsidR="00822C1A" w:rsidRPr="00822C1A">
        <w:rPr>
          <w:rFonts w:ascii="Times New Roman" w:hAnsi="Times New Roman" w:cs="Times New Roman"/>
          <w:b/>
          <w:bCs/>
          <w:highlight w:val="white"/>
        </w:rPr>
        <w:t xml:space="preserve"> оказании платных образовательных услуг</w:t>
      </w:r>
    </w:p>
    <w:p w:rsidR="003A6458" w:rsidRDefault="00696048" w:rsidP="00822C1A">
      <w:pPr>
        <w:spacing w:after="0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Ростов-на-Дону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«_____»____________20____г.</w:t>
      </w:r>
    </w:p>
    <w:p w:rsidR="003A6458" w:rsidRDefault="003A6458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Государственное бюджетное профес</w:t>
      </w:r>
      <w:r>
        <w:rPr>
          <w:rFonts w:ascii="Times New Roman" w:eastAsia="Calibri" w:hAnsi="Times New Roman" w:cs="Times New Roman"/>
        </w:rPr>
        <w:t>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Региональной службой по надзору и к</w:t>
      </w:r>
      <w:r>
        <w:rPr>
          <w:rFonts w:ascii="Times New Roman" w:eastAsia="Calibri" w:hAnsi="Times New Roman" w:cs="Times New Roman"/>
        </w:rPr>
        <w:t xml:space="preserve">онтролю в сфере образования Ростовской области и свидетельства о государственной аккредитации от 23 апреля 2015 года  61А01 № 0002359, регистрационный номер 2537,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</w:rPr>
        <w:t>именуемое в дальнейшем «</w:t>
      </w:r>
      <w:r>
        <w:rPr>
          <w:rFonts w:ascii="Times New Roman" w:hAnsi="Times New Roman" w:cs="Times New Roman"/>
          <w:b/>
        </w:rPr>
        <w:t>Исполнитель»</w:t>
      </w:r>
      <w:r>
        <w:rPr>
          <w:rFonts w:ascii="Times New Roman" w:hAnsi="Times New Roman" w:cs="Times New Roman"/>
        </w:rPr>
        <w:t xml:space="preserve">, </w:t>
      </w:r>
    </w:p>
    <w:p w:rsidR="003A6458" w:rsidRDefault="006960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в лице  директора ________________________________________________________________________,</w:t>
      </w:r>
    </w:p>
    <w:p w:rsidR="003A6458" w:rsidRDefault="00696048">
      <w:pPr>
        <w:spacing w:after="0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16"/>
          <w:szCs w:val="16"/>
        </w:rPr>
        <w:t>Фамилия Имя Отчество (в родительном падеже - кого?)</w:t>
      </w:r>
    </w:p>
    <w:p w:rsidR="003A6458" w:rsidRDefault="006960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действующего на основании Устава,и</w:t>
      </w:r>
      <w:r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________________,</w:t>
      </w:r>
    </w:p>
    <w:p w:rsidR="003A6458" w:rsidRDefault="00696048">
      <w:pPr>
        <w:spacing w:after="0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Фамилия Имя Отчество (при наличии) в именит.падеже – кто?)</w:t>
      </w:r>
    </w:p>
    <w:p w:rsidR="003A6458" w:rsidRDefault="006960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 в дальнейшем </w:t>
      </w:r>
      <w:r>
        <w:rPr>
          <w:rFonts w:ascii="Times New Roman" w:hAnsi="Times New Roman" w:cs="Times New Roman"/>
          <w:b/>
        </w:rPr>
        <w:t>Обучающийся,</w:t>
      </w:r>
      <w:r>
        <w:rPr>
          <w:rFonts w:ascii="Times New Roman" w:hAnsi="Times New Roman" w:cs="Times New Roman"/>
        </w:rPr>
        <w:t xml:space="preserve"> совместно именуемые Стороны,заключили настоящий Договор (далее - Договор) о нижеследующем:</w:t>
      </w:r>
    </w:p>
    <w:p w:rsidR="003A6458" w:rsidRDefault="00696048">
      <w:pPr>
        <w:pStyle w:val="af4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3A6458" w:rsidRDefault="00696048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Исполнитель обязуется предост</w:t>
      </w:r>
      <w:r>
        <w:rPr>
          <w:rFonts w:ascii="Times New Roman" w:hAnsi="Times New Roman" w:cs="Times New Roman"/>
        </w:rPr>
        <w:t xml:space="preserve">авить образовательную услугу, а </w:t>
      </w:r>
      <w:r w:rsidR="00822C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бучающийся обязуется оплатить образовательную услугу по предоставлению</w:t>
      </w:r>
    </w:p>
    <w:p w:rsidR="003A6458" w:rsidRDefault="006960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3A6458" w:rsidRDefault="00696048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образовательной программы;  вид, уровень и (или) направленность образовательной  программы </w:t>
      </w:r>
    </w:p>
    <w:p w:rsidR="003A6458" w:rsidRDefault="003A6458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__________________.</w:t>
      </w:r>
    </w:p>
    <w:p w:rsidR="003A6458" w:rsidRDefault="00696048">
      <w:pPr>
        <w:spacing w:after="0"/>
        <w:ind w:left="212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очная, заочная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Cs/>
        </w:rPr>
        <w:t>Срок освоения образо</w:t>
      </w:r>
      <w:r>
        <w:rPr>
          <w:rFonts w:ascii="Times New Roman" w:hAnsi="Times New Roman" w:cs="Times New Roman"/>
          <w:bCs/>
        </w:rPr>
        <w:t>вательной программы (продолжительность обучения) на момент подписания Договора составляет __________________ часов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обучения по индивидуальному учебному плану, в том числе ускоренному обучению, составляет ____________________________ часов.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После </w:t>
      </w:r>
      <w:r>
        <w:rPr>
          <w:rFonts w:ascii="Times New Roman" w:hAnsi="Times New Roman" w:cs="Times New Roman"/>
        </w:rPr>
        <w:t>освоения Обучающимся образовательной программы и  успешного прохождения итоговой аттестации ему выдается___________________________________________________.</w:t>
      </w:r>
    </w:p>
    <w:p w:rsidR="003A6458" w:rsidRDefault="00696048">
      <w:pPr>
        <w:pStyle w:val="af4"/>
        <w:spacing w:after="0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документ об образовании и (или) о квалификации или документ об обучении</w:t>
      </w:r>
    </w:p>
    <w:p w:rsidR="003A6458" w:rsidRDefault="003A645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Права Исполнителя, Обу</w:t>
      </w:r>
      <w:r>
        <w:rPr>
          <w:rFonts w:ascii="Times New Roman" w:hAnsi="Times New Roman" w:cs="Times New Roman"/>
          <w:b/>
        </w:rPr>
        <w:t xml:space="preserve">чающегося 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к  Обучающемуся меры поощрения и</w:t>
      </w:r>
      <w:r>
        <w:rPr>
          <w:rFonts w:ascii="Times New Roman" w:hAnsi="Times New Roman" w:cs="Times New Roman"/>
        </w:rPr>
        <w:t xml:space="preserve">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Обучающийся вправе получать информацию от Исполнителя по</w:t>
      </w:r>
      <w:r>
        <w:rPr>
          <w:rFonts w:ascii="Times New Roman" w:hAnsi="Times New Roman" w:cs="Times New Roman"/>
        </w:rPr>
        <w:t xml:space="preserve"> вопросам организации и обеспечения надлежащего предоставления услуг, предусмотренных </w:t>
      </w:r>
      <w:hyperlink r:id="rId7" w:anchor="Par42" w:tooltip="file:///C:\Users\Radionova-OA\Desktop\Договора\договор%20доп%20образования.docx#Par42" w:history="1">
        <w:r>
          <w:rPr>
            <w:rStyle w:val="aa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Обучающемуся пр</w:t>
      </w:r>
      <w:r>
        <w:rPr>
          <w:rFonts w:ascii="Times New Roman" w:hAnsi="Times New Roman" w:cs="Times New Roman"/>
        </w:rPr>
        <w:t xml:space="preserve">едоставляются академические права в соответствии с </w:t>
      </w:r>
      <w:hyperlink r:id="rId8" w:tooltip="consultantplus://offline/ref=ADA5F064B2D66F5D5B7ECEB4214FBF83970054A4814E53D15C6364655F9330E6DEFC981D69718CFDdFp0K" w:history="1">
        <w:r>
          <w:rPr>
            <w:rStyle w:val="aa"/>
            <w:rFonts w:ascii="Times New Roman" w:hAnsi="Times New Roman" w:cs="Times New Roman"/>
          </w:rPr>
          <w:t>частью 1 статьи 34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</w:t>
      </w:r>
      <w:r>
        <w:rPr>
          <w:rFonts w:ascii="Times New Roman" w:hAnsi="Times New Roman" w:cs="Times New Roman"/>
        </w:rPr>
        <w:t xml:space="preserve">ения надлежащего предоставления услуг, предусмотренных </w:t>
      </w:r>
      <w:hyperlink r:id="rId9" w:anchor="Par42" w:tooltip="file:///C:\Users\Radionova-OA\Desktop\Договора\договор%20доп%20образования.docx#Par42" w:history="1">
        <w:r>
          <w:rPr>
            <w:rStyle w:val="aa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</w:t>
      </w:r>
      <w:r>
        <w:rPr>
          <w:rFonts w:ascii="Times New Roman" w:hAnsi="Times New Roman" w:cs="Times New Roman"/>
        </w:rPr>
        <w:t>льной программы.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Получать полную и достоверную информацию об оценке своих зна</w:t>
      </w:r>
      <w:r>
        <w:rPr>
          <w:rFonts w:ascii="Times New Roman" w:hAnsi="Times New Roman" w:cs="Times New Roman"/>
        </w:rPr>
        <w:t>ний, умений, навыков и компетенций, а также о критериях этой оценки.</w:t>
      </w: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III. Обязанности Исполнителя,  Обучающегося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Исполнитель обязан: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</w:t>
      </w:r>
      <w:r>
        <w:rPr>
          <w:rFonts w:ascii="Times New Roman" w:hAnsi="Times New Roman" w:cs="Times New Roman"/>
        </w:rPr>
        <w:t>ентами, локальными нормативными  актами  Исполнителя  условия  приема.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tooltip="consultantplus://offline/ref=ADA5F064B2D66F5D5B7ECEB4214FBF83970956A6824953D15C6364655Fd9p3K" w:history="1">
        <w:r>
          <w:rPr>
            <w:rStyle w:val="aa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1" w:tooltip="consultantplus://offline/ref=ADA5F064B2D66F5D5B7ECEB4214FBF83970054A4814E53D15C6364655Fd9p3K" w:history="1">
        <w:r>
          <w:rPr>
            <w:rStyle w:val="aa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>"Об образовании в Российской Федерации".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2" w:anchor="Par42" w:tooltip="file:///C:\Users\Radionova-OA\Desktop\Договора\договор%20доп%20образования.docx#Par42" w:history="1">
        <w:r>
          <w:rPr>
            <w:rStyle w:val="aa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</w:t>
      </w:r>
      <w:r>
        <w:rPr>
          <w:rFonts w:ascii="Times New Roman" w:hAnsi="Times New Roman" w:cs="Times New Roman"/>
        </w:rPr>
        <w:t xml:space="preserve"> числе индивидуальным, и расписанием занятий Исполнителя.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Обеспечить Обучающегося предусмотренные выбранной образовательной программой условия ее освоения.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</w:t>
      </w:r>
      <w:r>
        <w:rPr>
          <w:rFonts w:ascii="Times New Roman" w:hAnsi="Times New Roman" w:cs="Times New Roman"/>
        </w:rPr>
        <w:t xml:space="preserve">четом оплаты услуг, предусмотренных </w:t>
      </w:r>
      <w:hyperlink r:id="rId13" w:anchor="Par42" w:tooltip="file:///C:\Users\Radionova-OA\Desktop\Договора\договор%20доп%20образования.docx#Par42" w:history="1">
        <w:r>
          <w:rPr>
            <w:rStyle w:val="aa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</w:t>
      </w:r>
      <w:r>
        <w:rPr>
          <w:rFonts w:ascii="Times New Roman" w:hAnsi="Times New Roman" w:cs="Times New Roman"/>
        </w:rPr>
        <w:t>тоящего Договора).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плату за образовательные услуги.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Обучающийся обязан своевременно вносить плату за предоставляемые ему образовательные услуги, указанные в </w:t>
      </w:r>
      <w:hyperlink r:id="rId14" w:anchor="Par42" w:tooltip="file:///C:\Users\Radionova-OA\Desktop\Договора\договор%20доп%20образования.docx#Par42" w:history="1">
        <w:r>
          <w:rPr>
            <w:rStyle w:val="aa"/>
            <w:rFonts w:ascii="Times New Roman" w:hAnsi="Times New Roman" w:cs="Times New Roman"/>
          </w:rPr>
          <w:t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Обучающийся обязан соблюдать требо</w:t>
      </w:r>
      <w:r>
        <w:rPr>
          <w:rFonts w:ascii="Times New Roman" w:hAnsi="Times New Roman" w:cs="Times New Roman"/>
        </w:rPr>
        <w:t xml:space="preserve">вания, установленные в </w:t>
      </w:r>
      <w:hyperlink r:id="rId15" w:tooltip="consultantplus://offline/ref=ADA5F064B2D66F5D5B7ECEB4214FBF83970054A4814E53D15C6364655F9330E6DEFC981D69718DF3dFpEK" w:history="1">
        <w:r>
          <w:rPr>
            <w:rStyle w:val="aa"/>
            <w:rFonts w:ascii="Times New Roman" w:hAnsi="Times New Roman" w:cs="Times New Roman"/>
          </w:rPr>
          <w:t>статье 43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</w:t>
      </w:r>
      <w:r>
        <w:rPr>
          <w:rFonts w:ascii="Times New Roman" w:hAnsi="Times New Roman" w:cs="Times New Roman"/>
        </w:rPr>
        <w:t>арственными требованиями и учебным планом, в том числе индивидуальным, Исполнителя.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A6458" w:rsidRDefault="003A645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Стоимость услуг, сроки и порядок их</w:t>
      </w:r>
      <w:r>
        <w:rPr>
          <w:rFonts w:ascii="Times New Roman" w:hAnsi="Times New Roman" w:cs="Times New Roman"/>
          <w:b/>
        </w:rPr>
        <w:t xml:space="preserve"> оплаты </w:t>
      </w:r>
    </w:p>
    <w:p w:rsidR="003A6458" w:rsidRDefault="003A645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567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</w:t>
      </w:r>
    </w:p>
    <w:p w:rsidR="003A6458" w:rsidRDefault="00696048">
      <w:pPr>
        <w:spacing w:after="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_________________________________________________________</w:t>
      </w:r>
      <w:r>
        <w:rPr>
          <w:rFonts w:ascii="Times New Roman" w:hAnsi="Times New Roman" w:cs="Times New Roman"/>
          <w:highlight w:val="white"/>
        </w:rPr>
        <w:t>_________________________ рублей.</w:t>
      </w:r>
    </w:p>
    <w:p w:rsidR="003A6458" w:rsidRDefault="00696048">
      <w:pPr>
        <w:spacing w:after="0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4.1</w:t>
      </w:r>
      <w:r>
        <w:rPr>
          <w:rFonts w:ascii="Times New Roman" w:hAnsi="Times New Roman" w:cs="Times New Roman"/>
          <w:highlight w:val="white"/>
        </w:rPr>
        <w:t>*. Полная стоимость платных образовательных услуг за весь период обучения Обучающегося с учетом предоставленной скидки в размере ______________ в соответствиис пп.8.2.1…Положения об организации и осуществлении образоват</w:t>
      </w:r>
      <w:r>
        <w:rPr>
          <w:rFonts w:ascii="Times New Roman" w:hAnsi="Times New Roman" w:cs="Times New Roman"/>
          <w:highlight w:val="white"/>
        </w:rPr>
        <w:t>ельной деятельности по программам профессионального обучения,дополнительным профессиональным и образовательным программам  П.РКВТ-05 составляет _________________________________________________________________________________ рублей.</w:t>
      </w:r>
    </w:p>
    <w:p w:rsidR="003A6458" w:rsidRDefault="00696048">
      <w:pPr>
        <w:spacing w:after="0"/>
        <w:ind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lastRenderedPageBreak/>
        <w:t>Увеличение стоимости о</w:t>
      </w:r>
      <w:r>
        <w:rPr>
          <w:rFonts w:ascii="Times New Roman" w:hAnsi="Times New Roman" w:cs="Times New Roman"/>
          <w:highlight w:val="white"/>
        </w:rPr>
        <w:t>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6458" w:rsidRDefault="00696048">
      <w:pPr>
        <w:spacing w:after="0"/>
        <w:ind w:right="-2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4.2</w:t>
      </w:r>
      <w:r>
        <w:rPr>
          <w:rFonts w:ascii="Times New Roman" w:hAnsi="Times New Roman" w:cs="Times New Roman"/>
          <w:highlight w:val="white"/>
        </w:rPr>
        <w:t xml:space="preserve">. Обучающимся производится оплату за весь период обучения в безналичном порядке на счет Исполнителя, указанный в </w:t>
      </w:r>
      <w:hyperlink w:anchor="Par156" w:tooltip="#Par156" w:history="1">
        <w:r>
          <w:rPr>
            <w:rFonts w:ascii="Times New Roman" w:hAnsi="Times New Roman" w:cs="Times New Roman"/>
            <w:highlight w:val="white"/>
          </w:rPr>
          <w:t>разделе IX</w:t>
        </w:r>
      </w:hyperlink>
      <w:r>
        <w:rPr>
          <w:rFonts w:ascii="Times New Roman" w:hAnsi="Times New Roman" w:cs="Times New Roman"/>
          <w:highlight w:val="white"/>
        </w:rPr>
        <w:t xml:space="preserve"> настоящего Договора.</w:t>
      </w:r>
    </w:p>
    <w:p w:rsidR="003A6458" w:rsidRDefault="00696048">
      <w:pPr>
        <w:spacing w:after="0"/>
        <w:ind w:right="-2"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i/>
          <w:highlight w:val="white"/>
        </w:rPr>
        <w:t>* Данный вариант пункта указывается в случае предоставления скидки.</w:t>
      </w:r>
    </w:p>
    <w:p w:rsidR="003A6458" w:rsidRDefault="00696048">
      <w:pPr>
        <w:spacing w:after="0"/>
        <w:ind w:right="-2"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4.3. Непосещение занятий не освобождает Обучающегося от оплаты образовательных услуг.</w:t>
      </w:r>
    </w:p>
    <w:p w:rsidR="003A6458" w:rsidRDefault="00696048">
      <w:pPr>
        <w:spacing w:after="0"/>
        <w:ind w:firstLine="284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</w:t>
      </w:r>
      <w:r>
        <w:rPr>
          <w:rFonts w:ascii="Times New Roman" w:hAnsi="Times New Roman" w:cs="Times New Roman"/>
        </w:rPr>
        <w:t>ельством Российской Федерации.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установления нарушения порядка приема в образователь</w:t>
      </w:r>
      <w:r>
        <w:rPr>
          <w:rFonts w:ascii="Times New Roman" w:hAnsi="Times New Roman" w:cs="Times New Roman"/>
        </w:rPr>
        <w:t>ную организацию, повлекшего по вине Обучающегося его незаконное зачисление в эту образовательную организацию;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</w:t>
      </w:r>
      <w:r>
        <w:rPr>
          <w:rFonts w:ascii="Times New Roman" w:hAnsi="Times New Roman" w:cs="Times New Roman"/>
        </w:rPr>
        <w:t>слуг вследствие действий (бездействия) Обучающегося;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Обучающегося, в том числе в случае перевода Обучающегося для продолже</w:t>
      </w:r>
      <w:r>
        <w:rPr>
          <w:rFonts w:ascii="Times New Roman" w:hAnsi="Times New Roman" w:cs="Times New Roman"/>
        </w:rPr>
        <w:t>ния освоения образовательной программы в другую организацию, осуществляющую образовательную деятельность;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</w:t>
      </w:r>
      <w:r>
        <w:rPr>
          <w:rFonts w:ascii="Times New Roman" w:hAnsi="Times New Roman" w:cs="Times New Roman"/>
        </w:rPr>
        <w:t>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</w:t>
      </w:r>
      <w:r>
        <w:rPr>
          <w:rFonts w:ascii="Times New Roman" w:hAnsi="Times New Roman" w:cs="Times New Roman"/>
        </w:rPr>
        <w:t>изацию;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Исполнителя в случае неисполнения Обучающимся обязательства по оплате обучения в сроки и в порядке, установленные настоящим договором;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обстоятельствам, не зависящим от воли Обучающегося и Исполнителя, в том числе в случае ликви</w:t>
      </w:r>
      <w:r>
        <w:rPr>
          <w:rFonts w:ascii="Times New Roman" w:hAnsi="Times New Roman" w:cs="Times New Roman"/>
        </w:rPr>
        <w:t>дации Исполнителя.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Обучающийся вправе отказаться от исполнения настоящего Договора при условии оплаты Исполнителю фактически</w:t>
      </w:r>
      <w:r>
        <w:rPr>
          <w:rFonts w:ascii="Times New Roman" w:hAnsi="Times New Roman" w:cs="Times New Roman"/>
        </w:rPr>
        <w:t xml:space="preserve"> понесенных им расходов, связанных с исполнением обязательств по Договору.</w:t>
      </w: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VI. Ответственность Исполнителя, Обучающегося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</w:t>
      </w:r>
      <w:r>
        <w:rPr>
          <w:rFonts w:ascii="Times New Roman" w:hAnsi="Times New Roman" w:cs="Times New Roman"/>
        </w:rPr>
        <w:t>тельством Российской Федерации и Договором.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</w:t>
      </w:r>
      <w:r>
        <w:rPr>
          <w:rFonts w:ascii="Times New Roman" w:hAnsi="Times New Roman" w:cs="Times New Roman"/>
        </w:rPr>
        <w:t>бору потребовать: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Обучающийся вправе отказаться от исполнения Договора и потребовать полного возмещения убытков, если в согласованный </w:t>
      </w:r>
      <w:r>
        <w:rPr>
          <w:rFonts w:ascii="Times New Roman" w:hAnsi="Times New Roman" w:cs="Times New Roman"/>
        </w:rPr>
        <w:t>сторонами настоящего договора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</w:t>
      </w:r>
      <w:r>
        <w:rPr>
          <w:rFonts w:ascii="Times New Roman" w:hAnsi="Times New Roman" w:cs="Times New Roman"/>
        </w:rPr>
        <w:t>тупления от условий Договора.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6.4. Если Исполнитель нарушил сроки оказания образовательной услуги (сроки начал</w:t>
      </w:r>
      <w:r>
        <w:rPr>
          <w:rFonts w:ascii="Times New Roman" w:hAnsi="Times New Roman" w:cs="Times New Roman"/>
        </w:rPr>
        <w:t>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 вправе по своему выбору: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Поручить оказать образовательную услугу третьим лицам за разумную цену и </w:t>
      </w:r>
      <w:r>
        <w:rPr>
          <w:rFonts w:ascii="Times New Roman" w:hAnsi="Times New Roman" w:cs="Times New Roman"/>
        </w:rPr>
        <w:t>потребовать от Исполнителя возмещения понесенных расходов;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 Расторгнуть Договор.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Обучающийся вправе потребовать полного возмещения убытков, причиненных ему в связи с нарушением срок</w:t>
      </w:r>
      <w:r>
        <w:rPr>
          <w:rFonts w:ascii="Times New Roman" w:hAnsi="Times New Roman" w:cs="Times New Roman"/>
        </w:rPr>
        <w:t>ов начала и (или) окончания оказания образовательной услуги, а также в связи с недостатками образовательной услуги.</w:t>
      </w: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VII. Срок действия Договора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</w:t>
      </w:r>
      <w:r>
        <w:rPr>
          <w:rFonts w:ascii="Times New Roman" w:hAnsi="Times New Roman" w:cs="Times New Roman"/>
        </w:rPr>
        <w:t>ми обязательств.</w:t>
      </w:r>
    </w:p>
    <w:p w:rsidR="003A6458" w:rsidRDefault="00696048">
      <w:pPr>
        <w:spacing w:after="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VIII. Заключительные положения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Под периодом предоставления</w:t>
      </w:r>
      <w:r>
        <w:rPr>
          <w:rFonts w:ascii="Times New Roman" w:hAnsi="Times New Roman" w:cs="Times New Roman"/>
        </w:rPr>
        <w:t xml:space="preserve">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</w:t>
      </w:r>
      <w:r>
        <w:rPr>
          <w:rFonts w:ascii="Times New Roman" w:hAnsi="Times New Roman" w:cs="Times New Roman"/>
        </w:rPr>
        <w:t>и.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</w:t>
      </w:r>
      <w:r>
        <w:rPr>
          <w:rFonts w:ascii="Times New Roman" w:hAnsi="Times New Roman" w:cs="Times New Roman"/>
        </w:rPr>
        <w:t>и представителями Сторон.</w:t>
      </w:r>
    </w:p>
    <w:p w:rsidR="003A6458" w:rsidRDefault="0069604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3A6458" w:rsidRDefault="003A645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A6458" w:rsidRDefault="00696048">
      <w:pPr>
        <w:spacing w:after="0"/>
        <w:ind w:firstLine="284"/>
        <w:jc w:val="center"/>
        <w:outlineLvl w:val="0"/>
        <w:rPr>
          <w:rFonts w:ascii="Times New Roman" w:hAnsi="Times New Roman" w:cs="Times New Roman"/>
        </w:rPr>
      </w:pPr>
      <w:bookmarkStart w:id="0" w:name="undefined"/>
      <w:bookmarkEnd w:id="0"/>
      <w:r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pPr w:leftFromText="180" w:rightFromText="180" w:vertAnchor="text" w:horzAnchor="margin" w:tblpY="328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0"/>
        <w:gridCol w:w="6133"/>
      </w:tblGrid>
      <w:tr w:rsidR="003A6458">
        <w:trPr>
          <w:cantSplit/>
          <w:trHeight w:val="791"/>
        </w:trPr>
        <w:tc>
          <w:tcPr>
            <w:tcW w:w="3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Исполнитель</w:t>
            </w:r>
          </w:p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ГБПОУ РО «РКВТ»</w:t>
            </w:r>
          </w:p>
        </w:tc>
        <w:tc>
          <w:tcPr>
            <w:tcW w:w="6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Обучающийся</w:t>
            </w:r>
          </w:p>
        </w:tc>
      </w:tr>
      <w:tr w:rsidR="003A6458">
        <w:trPr>
          <w:cantSplit/>
          <w:trHeight w:val="270"/>
        </w:trPr>
        <w:tc>
          <w:tcPr>
            <w:tcW w:w="396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spacing w:before="0" w:after="0" w:line="240" w:lineRule="atLeast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344019, Ростовская область </w:t>
            </w:r>
          </w:p>
          <w:p w:rsidR="003A6458" w:rsidRDefault="00696048">
            <w:pPr>
              <w:pStyle w:val="31"/>
              <w:spacing w:before="0" w:after="0" w:line="240" w:lineRule="atLeast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г. Ростов-на-Дону,  1-я линия, 54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Банковские реквизиты: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Министерство финансов (ГБПОУ РО «РКВТ» л/сч 208080033780),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 xml:space="preserve">ИНН 6167015446, КПП 616701001 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Счет получателя платежа № 03224643600000005800,Отделение Ростов-на-Дону банка России//УФК по РО г.Ростов-на-Дону, БИК 016015102,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К/сч.4010281084</w:t>
            </w:r>
            <w:r>
              <w:rPr>
                <w:sz w:val="18"/>
                <w:szCs w:val="18"/>
              </w:rPr>
              <w:t>5370000050,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 xml:space="preserve">Отд.код 00000000000000000130, 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ОКТМО 60701000</w:t>
            </w:r>
          </w:p>
          <w:p w:rsidR="003A6458" w:rsidRDefault="006960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Тел/факс: (863) 310 41 61</w:t>
            </w:r>
          </w:p>
        </w:tc>
        <w:tc>
          <w:tcPr>
            <w:tcW w:w="613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Фамилия Имя Отчество: </w:t>
            </w:r>
          </w:p>
          <w:p w:rsidR="003A6458" w:rsidRDefault="003A6458">
            <w:pPr>
              <w:spacing w:after="0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3A6458">
        <w:trPr>
          <w:cantSplit/>
          <w:trHeight w:val="273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277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Адрес регистрации </w:t>
            </w:r>
          </w:p>
          <w:p w:rsidR="003A6458" w:rsidRDefault="003A64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6458">
        <w:trPr>
          <w:cantSplit/>
          <w:trHeight w:val="277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277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254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258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142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 </w:t>
            </w:r>
          </w:p>
        </w:tc>
      </w:tr>
      <w:tr w:rsidR="003A6458">
        <w:trPr>
          <w:cantSplit/>
          <w:trHeight w:val="142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рождения:</w:t>
            </w:r>
          </w:p>
        </w:tc>
      </w:tr>
      <w:tr w:rsidR="003A6458">
        <w:trPr>
          <w:cantSplit/>
          <w:trHeight w:val="142"/>
        </w:trPr>
        <w:tc>
          <w:tcPr>
            <w:tcW w:w="3960" w:type="dxa"/>
            <w:vMerge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</w:p>
        </w:tc>
      </w:tr>
      <w:tr w:rsidR="003A6458">
        <w:trPr>
          <w:cantSplit/>
          <w:trHeight w:val="142"/>
        </w:trPr>
        <w:tc>
          <w:tcPr>
            <w:tcW w:w="3960" w:type="dxa"/>
            <w:vMerge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33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260"/>
        </w:trPr>
        <w:tc>
          <w:tcPr>
            <w:tcW w:w="3960" w:type="dxa"/>
            <w:vMerge w:val="restart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284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142"/>
        </w:trPr>
        <w:tc>
          <w:tcPr>
            <w:tcW w:w="3960" w:type="dxa"/>
            <w:vMerge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210"/>
              <w:spacing w:after="0"/>
              <w:ind w:left="0" w:right="-117" w:firstLine="284"/>
            </w:pPr>
          </w:p>
        </w:tc>
        <w:tc>
          <w:tcPr>
            <w:tcW w:w="6133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284"/>
              <w:rPr>
                <w:rFonts w:ascii="Times New Roman" w:hAnsi="Times New Roman" w:cs="Times New Roman"/>
                <w:bCs w:val="0"/>
              </w:rPr>
            </w:pPr>
          </w:p>
        </w:tc>
      </w:tr>
      <w:tr w:rsidR="003A6458">
        <w:trPr>
          <w:cantSplit/>
          <w:trHeight w:val="470"/>
        </w:trPr>
        <w:tc>
          <w:tcPr>
            <w:tcW w:w="3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Директор  ГБПОУ РО «РКВТ»</w:t>
            </w:r>
          </w:p>
        </w:tc>
        <w:tc>
          <w:tcPr>
            <w:tcW w:w="6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A6458" w:rsidRDefault="003A6458">
            <w:pPr>
              <w:pStyle w:val="31"/>
              <w:tabs>
                <w:tab w:val="left" w:pos="2477"/>
              </w:tabs>
              <w:spacing w:before="0" w:after="0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6458">
        <w:trPr>
          <w:cantSplit/>
          <w:trHeight w:val="565"/>
        </w:trPr>
        <w:tc>
          <w:tcPr>
            <w:tcW w:w="3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  _____________________</w:t>
            </w:r>
          </w:p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подпись                     И.О. Фамилия                                                                          </w:t>
            </w:r>
          </w:p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М.П.           </w:t>
            </w:r>
          </w:p>
        </w:tc>
        <w:tc>
          <w:tcPr>
            <w:tcW w:w="6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  _____________________</w:t>
            </w:r>
          </w:p>
          <w:p w:rsidR="003A6458" w:rsidRDefault="006960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подпись                  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И.О. Фамилия                                                                          </w:t>
            </w:r>
          </w:p>
          <w:p w:rsidR="003A6458" w:rsidRDefault="003A645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</w:p>
        </w:tc>
      </w:tr>
    </w:tbl>
    <w:p w:rsidR="003A6458" w:rsidRDefault="003A6458">
      <w:pPr>
        <w:spacing w:after="0"/>
        <w:jc w:val="right"/>
        <w:rPr>
          <w:rFonts w:ascii="Times New Roman" w:hAnsi="Times New Roman" w:cs="Times New Roman"/>
        </w:rPr>
      </w:pPr>
    </w:p>
    <w:p w:rsidR="003A6458" w:rsidRDefault="003A6458" w:rsidP="00822C1A">
      <w:pPr>
        <w:spacing w:after="0"/>
        <w:rPr>
          <w:rFonts w:ascii="Times New Roman" w:hAnsi="Times New Roman" w:cs="Times New Roman"/>
        </w:rPr>
      </w:pPr>
    </w:p>
    <w:sectPr w:rsidR="003A6458" w:rsidSect="003A6458">
      <w:pgSz w:w="11906" w:h="16838"/>
      <w:pgMar w:top="567" w:right="850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48" w:rsidRDefault="00696048">
      <w:pPr>
        <w:spacing w:after="0" w:line="240" w:lineRule="auto"/>
      </w:pPr>
      <w:r>
        <w:separator/>
      </w:r>
    </w:p>
  </w:endnote>
  <w:endnote w:type="continuationSeparator" w:id="1">
    <w:p w:rsidR="00696048" w:rsidRDefault="0069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48" w:rsidRDefault="00696048">
      <w:pPr>
        <w:spacing w:after="0" w:line="240" w:lineRule="auto"/>
      </w:pPr>
      <w:r>
        <w:separator/>
      </w:r>
    </w:p>
  </w:footnote>
  <w:footnote w:type="continuationSeparator" w:id="1">
    <w:p w:rsidR="00696048" w:rsidRDefault="0069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0D7"/>
    <w:multiLevelType w:val="hybridMultilevel"/>
    <w:tmpl w:val="7AD49FCC"/>
    <w:lvl w:ilvl="0" w:tplc="E6282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0A0C56">
      <w:start w:val="1"/>
      <w:numFmt w:val="lowerLetter"/>
      <w:lvlText w:val="%2."/>
      <w:lvlJc w:val="left"/>
      <w:pPr>
        <w:ind w:left="1440" w:hanging="360"/>
      </w:pPr>
    </w:lvl>
    <w:lvl w:ilvl="2" w:tplc="A4FCDF4A">
      <w:start w:val="1"/>
      <w:numFmt w:val="lowerRoman"/>
      <w:lvlText w:val="%3."/>
      <w:lvlJc w:val="right"/>
      <w:pPr>
        <w:ind w:left="2160" w:hanging="180"/>
      </w:pPr>
    </w:lvl>
    <w:lvl w:ilvl="3" w:tplc="958CB388">
      <w:start w:val="1"/>
      <w:numFmt w:val="decimal"/>
      <w:lvlText w:val="%4."/>
      <w:lvlJc w:val="left"/>
      <w:pPr>
        <w:ind w:left="2880" w:hanging="360"/>
      </w:pPr>
    </w:lvl>
    <w:lvl w:ilvl="4" w:tplc="F72E2F00">
      <w:start w:val="1"/>
      <w:numFmt w:val="lowerLetter"/>
      <w:lvlText w:val="%5."/>
      <w:lvlJc w:val="left"/>
      <w:pPr>
        <w:ind w:left="3600" w:hanging="360"/>
      </w:pPr>
    </w:lvl>
    <w:lvl w:ilvl="5" w:tplc="7DA0D062">
      <w:start w:val="1"/>
      <w:numFmt w:val="lowerRoman"/>
      <w:lvlText w:val="%6."/>
      <w:lvlJc w:val="right"/>
      <w:pPr>
        <w:ind w:left="4320" w:hanging="180"/>
      </w:pPr>
    </w:lvl>
    <w:lvl w:ilvl="6" w:tplc="D604F0D6">
      <w:start w:val="1"/>
      <w:numFmt w:val="decimal"/>
      <w:lvlText w:val="%7."/>
      <w:lvlJc w:val="left"/>
      <w:pPr>
        <w:ind w:left="5040" w:hanging="360"/>
      </w:pPr>
    </w:lvl>
    <w:lvl w:ilvl="7" w:tplc="02A26A2E">
      <w:start w:val="1"/>
      <w:numFmt w:val="lowerLetter"/>
      <w:lvlText w:val="%8."/>
      <w:lvlJc w:val="left"/>
      <w:pPr>
        <w:ind w:left="5760" w:hanging="360"/>
      </w:pPr>
    </w:lvl>
    <w:lvl w:ilvl="8" w:tplc="F55455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B3B1C"/>
    <w:multiLevelType w:val="hybridMultilevel"/>
    <w:tmpl w:val="9E68688A"/>
    <w:lvl w:ilvl="0" w:tplc="F8A2216A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4154A012">
      <w:start w:val="1"/>
      <w:numFmt w:val="none"/>
      <w:lvlText w:val=""/>
      <w:lvlJc w:val="left"/>
      <w:pPr>
        <w:tabs>
          <w:tab w:val="num" w:pos="360"/>
        </w:tabs>
      </w:pPr>
    </w:lvl>
    <w:lvl w:ilvl="2" w:tplc="52E8F4B2">
      <w:start w:val="1"/>
      <w:numFmt w:val="none"/>
      <w:lvlText w:val=""/>
      <w:lvlJc w:val="left"/>
      <w:pPr>
        <w:tabs>
          <w:tab w:val="num" w:pos="360"/>
        </w:tabs>
      </w:pPr>
    </w:lvl>
    <w:lvl w:ilvl="3" w:tplc="E3EED14E">
      <w:start w:val="1"/>
      <w:numFmt w:val="none"/>
      <w:lvlText w:val=""/>
      <w:lvlJc w:val="left"/>
      <w:pPr>
        <w:tabs>
          <w:tab w:val="num" w:pos="360"/>
        </w:tabs>
      </w:pPr>
    </w:lvl>
    <w:lvl w:ilvl="4" w:tplc="2A2661B6">
      <w:start w:val="1"/>
      <w:numFmt w:val="none"/>
      <w:lvlText w:val=""/>
      <w:lvlJc w:val="left"/>
      <w:pPr>
        <w:tabs>
          <w:tab w:val="num" w:pos="360"/>
        </w:tabs>
      </w:pPr>
    </w:lvl>
    <w:lvl w:ilvl="5" w:tplc="1BD415AE">
      <w:start w:val="1"/>
      <w:numFmt w:val="none"/>
      <w:lvlText w:val=""/>
      <w:lvlJc w:val="left"/>
      <w:pPr>
        <w:tabs>
          <w:tab w:val="num" w:pos="360"/>
        </w:tabs>
      </w:pPr>
    </w:lvl>
    <w:lvl w:ilvl="6" w:tplc="2F5E7AB0">
      <w:start w:val="1"/>
      <w:numFmt w:val="none"/>
      <w:lvlText w:val=""/>
      <w:lvlJc w:val="left"/>
      <w:pPr>
        <w:tabs>
          <w:tab w:val="num" w:pos="360"/>
        </w:tabs>
      </w:pPr>
    </w:lvl>
    <w:lvl w:ilvl="7" w:tplc="42065132">
      <w:start w:val="1"/>
      <w:numFmt w:val="none"/>
      <w:lvlText w:val=""/>
      <w:lvlJc w:val="left"/>
      <w:pPr>
        <w:tabs>
          <w:tab w:val="num" w:pos="360"/>
        </w:tabs>
      </w:pPr>
    </w:lvl>
    <w:lvl w:ilvl="8" w:tplc="82F46534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458"/>
    <w:rsid w:val="003A6458"/>
    <w:rsid w:val="00696048"/>
    <w:rsid w:val="0082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645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A64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645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A64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645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A64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645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A64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645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A64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645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A64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645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A64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645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A64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645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A645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A645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A645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A645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A64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64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645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A64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A64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A64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6458"/>
  </w:style>
  <w:style w:type="paragraph" w:customStyle="1" w:styleId="Footer">
    <w:name w:val="Footer"/>
    <w:basedOn w:val="a"/>
    <w:link w:val="CaptionChar"/>
    <w:uiPriority w:val="99"/>
    <w:unhideWhenUsed/>
    <w:rsid w:val="003A64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A64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645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A6458"/>
  </w:style>
  <w:style w:type="table" w:styleId="a9">
    <w:name w:val="Table Grid"/>
    <w:basedOn w:val="a1"/>
    <w:uiPriority w:val="59"/>
    <w:rsid w:val="003A64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64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64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64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6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A645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645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A6458"/>
    <w:rPr>
      <w:sz w:val="18"/>
    </w:rPr>
  </w:style>
  <w:style w:type="character" w:styleId="ad">
    <w:name w:val="footnote reference"/>
    <w:uiPriority w:val="99"/>
    <w:unhideWhenUsed/>
    <w:rsid w:val="003A64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A645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A6458"/>
    <w:rPr>
      <w:sz w:val="20"/>
    </w:rPr>
  </w:style>
  <w:style w:type="character" w:styleId="af0">
    <w:name w:val="endnote reference"/>
    <w:uiPriority w:val="99"/>
    <w:semiHidden/>
    <w:unhideWhenUsed/>
    <w:rsid w:val="003A64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6458"/>
    <w:pPr>
      <w:spacing w:after="57"/>
    </w:pPr>
  </w:style>
  <w:style w:type="paragraph" w:styleId="21">
    <w:name w:val="toc 2"/>
    <w:basedOn w:val="a"/>
    <w:next w:val="a"/>
    <w:uiPriority w:val="39"/>
    <w:unhideWhenUsed/>
    <w:rsid w:val="003A64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64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64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64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64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64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64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6458"/>
    <w:pPr>
      <w:spacing w:after="57"/>
      <w:ind w:left="2268"/>
    </w:pPr>
  </w:style>
  <w:style w:type="paragraph" w:styleId="af1">
    <w:name w:val="TOC Heading"/>
    <w:uiPriority w:val="39"/>
    <w:unhideWhenUsed/>
    <w:rsid w:val="003A6458"/>
  </w:style>
  <w:style w:type="paragraph" w:styleId="af2">
    <w:name w:val="table of figures"/>
    <w:basedOn w:val="a"/>
    <w:next w:val="a"/>
    <w:uiPriority w:val="99"/>
    <w:unhideWhenUsed/>
    <w:rsid w:val="003A6458"/>
    <w:pPr>
      <w:spacing w:after="0"/>
    </w:pPr>
  </w:style>
  <w:style w:type="paragraph" w:styleId="af3">
    <w:name w:val="No Spacing"/>
    <w:basedOn w:val="a"/>
    <w:uiPriority w:val="1"/>
    <w:qFormat/>
    <w:rsid w:val="003A645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A6458"/>
    <w:pPr>
      <w:ind w:left="720"/>
      <w:contextualSpacing/>
    </w:pPr>
  </w:style>
  <w:style w:type="paragraph" w:customStyle="1" w:styleId="31">
    <w:name w:val="Заголовок 31"/>
    <w:qFormat/>
    <w:rsid w:val="003A645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Красная строка 21"/>
    <w:rsid w:val="003A64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64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5F064B2D66F5D5B7ECEB4214FBF83970054A4814E53D15C6364655F9330E6DEFC981D69718CFDdFp0K" TargetMode="External"/><Relationship Id="rId13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2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A5F064B2D66F5D5B7ECEB4214FBF83970054A4814E53D15C6364655Fd9p3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A5F064B2D66F5D5B7ECEB4214FBF83970054A4814E53D15C6364655F9330E6DEFC981D69718DF3dFpEK" TargetMode="External"/><Relationship Id="rId10" Type="http://schemas.openxmlformats.org/officeDocument/2006/relationships/hyperlink" Target="consultantplus://offline/ref=ADA5F064B2D66F5D5B7ECEB4214FBF83970956A6824953D15C6364655Fd9p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Relationship Id="rId14" Type="http://schemas.openxmlformats.org/officeDocument/2006/relationships/hyperlink" Target="file:///C:\Users\Radionova-OA\Desktop\&#1044;&#1086;&#1075;&#1086;&#1074;&#1086;&#1088;&#1072;\&#1076;&#1086;&#1075;&#1086;&#1074;&#1086;&#1088;%20&#1076;&#1086;&#1087;%20&#1086;&#1073;&#1088;&#1072;&#1079;&#1086;&#1074;&#1072;&#1085;&#1080;&#1103;.docx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3</cp:revision>
  <dcterms:created xsi:type="dcterms:W3CDTF">2025-10-01T11:39:00Z</dcterms:created>
  <dcterms:modified xsi:type="dcterms:W3CDTF">2025-10-01T11:46:00Z</dcterms:modified>
</cp:coreProperties>
</file>